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042F3" w14:textId="70CC7D32" w:rsidR="005C7A7F" w:rsidRPr="00355EAC" w:rsidRDefault="00000000" w:rsidP="00B60ABC">
      <w:pPr>
        <w:keepNext/>
        <w:spacing w:before="240" w:after="60" w:line="276" w:lineRule="auto"/>
        <w:ind w:left="0" w:hanging="2"/>
        <w:rPr>
          <w:rFonts w:asciiTheme="majorHAnsi" w:eastAsia="Arial" w:hAnsiTheme="majorHAnsi" w:cstheme="majorHAnsi"/>
          <w:b/>
        </w:rPr>
      </w:pPr>
      <w:r w:rsidRPr="00355EAC">
        <w:rPr>
          <w:rFonts w:asciiTheme="majorHAnsi" w:eastAsia="Arial" w:hAnsiTheme="majorHAnsi" w:cstheme="majorHAnsi"/>
          <w:b/>
        </w:rPr>
        <w:t xml:space="preserve">Ofício Nº </w:t>
      </w:r>
      <w:r w:rsidR="009C3F4D">
        <w:rPr>
          <w:rFonts w:asciiTheme="majorHAnsi" w:eastAsia="Arial" w:hAnsiTheme="majorHAnsi" w:cstheme="majorHAnsi"/>
          <w:b/>
        </w:rPr>
        <w:t>13</w:t>
      </w:r>
      <w:r w:rsidR="00ED7072">
        <w:rPr>
          <w:rFonts w:asciiTheme="majorHAnsi" w:eastAsia="Arial" w:hAnsiTheme="majorHAnsi" w:cstheme="majorHAnsi"/>
          <w:b/>
        </w:rPr>
        <w:t>7</w:t>
      </w:r>
      <w:r w:rsidRPr="00355EAC">
        <w:rPr>
          <w:rFonts w:asciiTheme="majorHAnsi" w:eastAsia="Arial" w:hAnsiTheme="majorHAnsi" w:cstheme="majorHAnsi"/>
          <w:b/>
        </w:rPr>
        <w:t>/202</w:t>
      </w:r>
      <w:r w:rsidR="005A6ED8" w:rsidRPr="00355EAC">
        <w:rPr>
          <w:rFonts w:asciiTheme="majorHAnsi" w:eastAsia="Arial" w:hAnsiTheme="majorHAnsi" w:cstheme="majorHAnsi"/>
          <w:b/>
        </w:rPr>
        <w:t>5</w:t>
      </w:r>
    </w:p>
    <w:p w14:paraId="3BB75DEE" w14:textId="04726C38" w:rsidR="00B172C1" w:rsidRPr="00355EAC" w:rsidRDefault="00000000" w:rsidP="00B60ABC">
      <w:pPr>
        <w:tabs>
          <w:tab w:val="left" w:pos="2600"/>
        </w:tabs>
        <w:spacing w:line="276" w:lineRule="auto"/>
        <w:ind w:left="0" w:hanging="2"/>
        <w:jc w:val="right"/>
        <w:rPr>
          <w:rFonts w:asciiTheme="majorHAnsi" w:eastAsia="Arial" w:hAnsiTheme="majorHAnsi" w:cstheme="majorHAnsi"/>
        </w:rPr>
      </w:pPr>
      <w:r w:rsidRPr="00355EAC">
        <w:rPr>
          <w:rFonts w:asciiTheme="majorHAnsi" w:eastAsia="Arial" w:hAnsiTheme="majorHAnsi" w:cstheme="majorHAnsi"/>
        </w:rPr>
        <w:tab/>
      </w:r>
      <w:r w:rsidRPr="00355EAC">
        <w:rPr>
          <w:rFonts w:asciiTheme="majorHAnsi" w:eastAsia="Arial" w:hAnsiTheme="majorHAnsi" w:cstheme="majorHAnsi"/>
        </w:rPr>
        <w:tab/>
        <w:t xml:space="preserve">Sanharó, </w:t>
      </w:r>
      <w:r w:rsidR="00355C1E">
        <w:rPr>
          <w:rFonts w:asciiTheme="majorHAnsi" w:eastAsia="Arial" w:hAnsiTheme="majorHAnsi" w:cstheme="majorHAnsi"/>
        </w:rPr>
        <w:t>24</w:t>
      </w:r>
      <w:r w:rsidRPr="00355EAC">
        <w:rPr>
          <w:rFonts w:asciiTheme="majorHAnsi" w:eastAsia="Arial" w:hAnsiTheme="majorHAnsi" w:cstheme="majorHAnsi"/>
        </w:rPr>
        <w:t xml:space="preserve"> de </w:t>
      </w:r>
      <w:r w:rsidR="00151415" w:rsidRPr="00355EAC">
        <w:rPr>
          <w:rFonts w:asciiTheme="majorHAnsi" w:eastAsia="Arial" w:hAnsiTheme="majorHAnsi" w:cstheme="majorHAnsi"/>
        </w:rPr>
        <w:t>abril</w:t>
      </w:r>
      <w:r w:rsidRPr="00355EAC">
        <w:rPr>
          <w:rFonts w:asciiTheme="majorHAnsi" w:eastAsia="Arial" w:hAnsiTheme="majorHAnsi" w:cstheme="majorHAnsi"/>
        </w:rPr>
        <w:t xml:space="preserve"> de 202</w:t>
      </w:r>
      <w:r w:rsidR="005A6ED8" w:rsidRPr="00355EAC">
        <w:rPr>
          <w:rFonts w:asciiTheme="majorHAnsi" w:eastAsia="Arial" w:hAnsiTheme="majorHAnsi" w:cstheme="majorHAnsi"/>
        </w:rPr>
        <w:t>5</w:t>
      </w:r>
    </w:p>
    <w:p w14:paraId="5FF82098" w14:textId="77777777" w:rsidR="00993587" w:rsidRPr="00355EAC" w:rsidRDefault="00993587" w:rsidP="00B60ABC">
      <w:pPr>
        <w:spacing w:line="276" w:lineRule="auto"/>
        <w:ind w:left="0" w:hanging="2"/>
        <w:jc w:val="both"/>
        <w:rPr>
          <w:rFonts w:asciiTheme="majorHAnsi" w:hAnsiTheme="majorHAnsi" w:cstheme="majorHAnsi"/>
          <w:b/>
        </w:rPr>
      </w:pPr>
      <w:r w:rsidRPr="00355EAC">
        <w:rPr>
          <w:rFonts w:asciiTheme="majorHAnsi" w:hAnsiTheme="majorHAnsi" w:cstheme="majorHAnsi"/>
          <w:b/>
        </w:rPr>
        <w:t>Exmo. Sr.</w:t>
      </w:r>
    </w:p>
    <w:p w14:paraId="4D076087" w14:textId="77777777" w:rsidR="00993587" w:rsidRPr="00355EAC" w:rsidRDefault="00993587" w:rsidP="00B60ABC">
      <w:pPr>
        <w:spacing w:line="276" w:lineRule="auto"/>
        <w:ind w:left="0" w:hanging="2"/>
        <w:jc w:val="both"/>
        <w:rPr>
          <w:rFonts w:asciiTheme="majorHAnsi" w:hAnsiTheme="majorHAnsi" w:cstheme="majorHAnsi"/>
          <w:b/>
        </w:rPr>
      </w:pPr>
      <w:r w:rsidRPr="00355EAC">
        <w:rPr>
          <w:rFonts w:asciiTheme="majorHAnsi" w:hAnsiTheme="majorHAnsi" w:cstheme="majorHAnsi"/>
          <w:b/>
        </w:rPr>
        <w:t>César Augusto de Freitas</w:t>
      </w:r>
    </w:p>
    <w:p w14:paraId="2F0EF7CE" w14:textId="77777777" w:rsidR="00993587" w:rsidRPr="00355EAC" w:rsidRDefault="00993587" w:rsidP="00B60ABC">
      <w:pPr>
        <w:spacing w:line="276" w:lineRule="auto"/>
        <w:ind w:left="0" w:hanging="2"/>
        <w:jc w:val="both"/>
        <w:rPr>
          <w:rFonts w:asciiTheme="majorHAnsi" w:hAnsiTheme="majorHAnsi" w:cstheme="majorHAnsi"/>
          <w:b/>
        </w:rPr>
      </w:pPr>
      <w:r w:rsidRPr="00355EAC">
        <w:rPr>
          <w:rFonts w:asciiTheme="majorHAnsi" w:hAnsiTheme="majorHAnsi" w:cstheme="majorHAnsi"/>
          <w:b/>
        </w:rPr>
        <w:t>Prefeito do Município</w:t>
      </w:r>
    </w:p>
    <w:p w14:paraId="312F1997" w14:textId="77777777" w:rsidR="00814DB9" w:rsidRPr="00355EAC" w:rsidRDefault="00814DB9" w:rsidP="00B60ABC">
      <w:pPr>
        <w:spacing w:line="276" w:lineRule="auto"/>
        <w:ind w:left="0" w:hanging="2"/>
        <w:jc w:val="both"/>
        <w:rPr>
          <w:rFonts w:asciiTheme="majorHAnsi" w:hAnsiTheme="majorHAnsi" w:cstheme="majorHAnsi"/>
          <w:b/>
        </w:rPr>
      </w:pPr>
    </w:p>
    <w:p w14:paraId="6C00B1E8" w14:textId="31EF848A" w:rsidR="00ED7072" w:rsidRPr="00ED7072" w:rsidRDefault="00000000" w:rsidP="00B60ABC">
      <w:pPr>
        <w:spacing w:after="140" w:line="276" w:lineRule="auto"/>
        <w:ind w:leftChars="0" w:firstLineChars="0" w:firstLine="720"/>
        <w:jc w:val="both"/>
        <w:rPr>
          <w:rFonts w:asciiTheme="majorHAnsi" w:eastAsia="Arial" w:hAnsiTheme="majorHAnsi" w:cstheme="majorHAnsi"/>
        </w:rPr>
      </w:pPr>
      <w:r w:rsidRPr="00355EAC">
        <w:rPr>
          <w:rFonts w:asciiTheme="majorHAnsi" w:eastAsia="Arial" w:hAnsiTheme="majorHAnsi" w:cstheme="majorHAnsi"/>
        </w:rPr>
        <w:t xml:space="preserve">Através do presente, comunico que, em Sessão Ordinária, realizada no dia </w:t>
      </w:r>
      <w:r w:rsidR="00355C1E">
        <w:rPr>
          <w:rFonts w:asciiTheme="majorHAnsi" w:eastAsia="Arial" w:hAnsiTheme="majorHAnsi" w:cstheme="majorHAnsi"/>
        </w:rPr>
        <w:t>23</w:t>
      </w:r>
      <w:r w:rsidR="00107737" w:rsidRPr="00355EAC">
        <w:rPr>
          <w:rFonts w:asciiTheme="majorHAnsi" w:eastAsia="Arial" w:hAnsiTheme="majorHAnsi" w:cstheme="majorHAnsi"/>
        </w:rPr>
        <w:t xml:space="preserve"> de </w:t>
      </w:r>
      <w:r w:rsidR="00151415" w:rsidRPr="00355EAC">
        <w:rPr>
          <w:rFonts w:asciiTheme="majorHAnsi" w:eastAsia="Arial" w:hAnsiTheme="majorHAnsi" w:cstheme="majorHAnsi"/>
        </w:rPr>
        <w:t xml:space="preserve">abril </w:t>
      </w:r>
      <w:r w:rsidRPr="00355EAC">
        <w:rPr>
          <w:rFonts w:asciiTheme="majorHAnsi" w:eastAsia="Arial" w:hAnsiTheme="majorHAnsi" w:cstheme="majorHAnsi"/>
        </w:rPr>
        <w:t xml:space="preserve">de </w:t>
      </w:r>
      <w:r w:rsidRPr="00B60ABC">
        <w:rPr>
          <w:rFonts w:asciiTheme="majorHAnsi" w:eastAsia="Arial" w:hAnsiTheme="majorHAnsi" w:cstheme="majorHAnsi"/>
        </w:rPr>
        <w:t>202</w:t>
      </w:r>
      <w:r w:rsidR="005A6ED8" w:rsidRPr="00B60ABC">
        <w:rPr>
          <w:rFonts w:asciiTheme="majorHAnsi" w:eastAsia="Arial" w:hAnsiTheme="majorHAnsi" w:cstheme="majorHAnsi"/>
        </w:rPr>
        <w:t>5</w:t>
      </w:r>
      <w:r w:rsidRPr="00B60ABC">
        <w:rPr>
          <w:rFonts w:asciiTheme="majorHAnsi" w:eastAsia="Arial" w:hAnsiTheme="majorHAnsi" w:cstheme="majorHAnsi"/>
        </w:rPr>
        <w:t>, foi aprovado por unanimidade</w:t>
      </w:r>
      <w:r w:rsidR="00355C1E" w:rsidRPr="00B60ABC">
        <w:rPr>
          <w:rFonts w:asciiTheme="majorHAnsi" w:eastAsia="Arial" w:hAnsiTheme="majorHAnsi" w:cstheme="majorHAnsi"/>
        </w:rPr>
        <w:t xml:space="preserve"> e com associação do Plenário</w:t>
      </w:r>
      <w:r w:rsidRPr="00B60ABC">
        <w:rPr>
          <w:rFonts w:asciiTheme="majorHAnsi" w:eastAsia="Arial" w:hAnsiTheme="majorHAnsi" w:cstheme="majorHAnsi"/>
        </w:rPr>
        <w:t xml:space="preserve">, o </w:t>
      </w:r>
      <w:r w:rsidR="00993587" w:rsidRPr="00B60ABC">
        <w:rPr>
          <w:rFonts w:asciiTheme="majorHAnsi" w:eastAsia="Arial" w:hAnsiTheme="majorHAnsi" w:cstheme="majorHAnsi"/>
        </w:rPr>
        <w:t xml:space="preserve">Requerimento </w:t>
      </w:r>
      <w:r w:rsidR="009C3F4D" w:rsidRPr="00B60ABC">
        <w:rPr>
          <w:rFonts w:asciiTheme="majorHAnsi" w:eastAsia="Arial" w:hAnsiTheme="majorHAnsi" w:cstheme="majorHAnsi"/>
        </w:rPr>
        <w:t>06</w:t>
      </w:r>
      <w:r w:rsidR="00ED7072" w:rsidRPr="00B60ABC">
        <w:rPr>
          <w:rFonts w:asciiTheme="majorHAnsi" w:eastAsia="Arial" w:hAnsiTheme="majorHAnsi" w:cstheme="majorHAnsi"/>
        </w:rPr>
        <w:t>6</w:t>
      </w:r>
      <w:r w:rsidR="00993587" w:rsidRPr="00B60ABC">
        <w:rPr>
          <w:rFonts w:asciiTheme="majorHAnsi" w:eastAsia="Arial" w:hAnsiTheme="majorHAnsi" w:cstheme="majorHAnsi"/>
        </w:rPr>
        <w:t>/2025</w:t>
      </w:r>
      <w:r w:rsidR="00C759E2" w:rsidRPr="00B60ABC">
        <w:rPr>
          <w:rFonts w:asciiTheme="majorHAnsi" w:eastAsia="Arial" w:hAnsiTheme="majorHAnsi" w:cstheme="majorHAnsi"/>
        </w:rPr>
        <w:t>,</w:t>
      </w:r>
      <w:r w:rsidRPr="00B60ABC">
        <w:rPr>
          <w:rFonts w:asciiTheme="majorHAnsi" w:eastAsia="Arial" w:hAnsiTheme="majorHAnsi" w:cstheme="majorHAnsi"/>
        </w:rPr>
        <w:t xml:space="preserve"> de </w:t>
      </w:r>
      <w:r w:rsidRPr="00355EAC">
        <w:rPr>
          <w:rFonts w:asciiTheme="majorHAnsi" w:eastAsia="Arial" w:hAnsiTheme="majorHAnsi" w:cstheme="majorHAnsi"/>
        </w:rPr>
        <w:t xml:space="preserve">autoria </w:t>
      </w:r>
      <w:r w:rsidR="00686696" w:rsidRPr="00355EAC">
        <w:rPr>
          <w:rFonts w:asciiTheme="majorHAnsi" w:eastAsia="Arial" w:hAnsiTheme="majorHAnsi" w:cstheme="majorHAnsi"/>
        </w:rPr>
        <w:t xml:space="preserve">do vereador </w:t>
      </w:r>
      <w:r w:rsidR="001D4A4B" w:rsidRPr="001D4A4B">
        <w:rPr>
          <w:rFonts w:asciiTheme="majorHAnsi" w:eastAsia="Arial" w:hAnsiTheme="majorHAnsi" w:cstheme="majorHAnsi"/>
          <w:i/>
          <w:iCs/>
        </w:rPr>
        <w:t>Ivanildo Leite Bernardo</w:t>
      </w:r>
      <w:r w:rsidR="005E2A2D" w:rsidRPr="00355EAC">
        <w:rPr>
          <w:rFonts w:asciiTheme="majorHAnsi" w:eastAsia="Arial" w:hAnsiTheme="majorHAnsi" w:cstheme="majorHAnsi"/>
        </w:rPr>
        <w:t xml:space="preserve">, </w:t>
      </w:r>
      <w:r w:rsidR="00993587" w:rsidRPr="00355EAC">
        <w:rPr>
          <w:rFonts w:asciiTheme="majorHAnsi" w:eastAsia="Arial" w:hAnsiTheme="majorHAnsi" w:cstheme="majorHAnsi"/>
        </w:rPr>
        <w:t xml:space="preserve">solicitando </w:t>
      </w:r>
      <w:r w:rsidR="00ED7072">
        <w:rPr>
          <w:rFonts w:asciiTheme="majorHAnsi" w:eastAsia="Arial" w:hAnsiTheme="majorHAnsi" w:cstheme="majorHAnsi"/>
        </w:rPr>
        <w:t xml:space="preserve">para que </w:t>
      </w:r>
      <w:r w:rsidR="00ED7072" w:rsidRPr="00ED7072">
        <w:rPr>
          <w:rFonts w:asciiTheme="majorHAnsi" w:eastAsia="Arial" w:hAnsiTheme="majorHAnsi" w:cstheme="majorHAnsi"/>
        </w:rPr>
        <w:t xml:space="preserve">juntamente com a Secretaria competente, </w:t>
      </w:r>
      <w:r w:rsidR="00ED7072">
        <w:rPr>
          <w:rFonts w:asciiTheme="majorHAnsi" w:eastAsia="Arial" w:hAnsiTheme="majorHAnsi" w:cstheme="majorHAnsi"/>
        </w:rPr>
        <w:t xml:space="preserve">avalie </w:t>
      </w:r>
      <w:r w:rsidR="00ED7072" w:rsidRPr="00ED7072">
        <w:rPr>
          <w:rFonts w:asciiTheme="majorHAnsi" w:eastAsia="Arial" w:hAnsiTheme="majorHAnsi" w:cstheme="majorHAnsi"/>
        </w:rPr>
        <w:t>a viabilidade da realização de calçamento no Sítio Covas dos Caboclos, zona rural deste município.</w:t>
      </w:r>
    </w:p>
    <w:p w14:paraId="71B6086A" w14:textId="77777777" w:rsidR="00ED7072" w:rsidRPr="00ED7072" w:rsidRDefault="00ED7072" w:rsidP="00B60ABC">
      <w:pPr>
        <w:spacing w:after="140" w:line="276" w:lineRule="auto"/>
        <w:ind w:leftChars="0" w:firstLineChars="0" w:firstLine="720"/>
        <w:jc w:val="both"/>
        <w:rPr>
          <w:rFonts w:asciiTheme="majorHAnsi" w:eastAsia="Arial" w:hAnsiTheme="majorHAnsi" w:cstheme="majorHAnsi"/>
        </w:rPr>
      </w:pPr>
      <w:r w:rsidRPr="00ED7072">
        <w:rPr>
          <w:rFonts w:asciiTheme="majorHAnsi" w:eastAsia="Arial" w:hAnsiTheme="majorHAnsi" w:cstheme="majorHAnsi"/>
        </w:rPr>
        <w:t>Tal solicitação se faz necessária tendo em vista as precárias condições de tráfego no local, principalmente em períodos chuvosos, dificultando o acesso de veículos e o deslocamento dos moradores, além de comprometer a segurança e a qualidade de vida da comunidade. Ressaltamos que essa demanda é antiga e tem sido constantemente reivindicada pelos moradores da região.</w:t>
      </w:r>
    </w:p>
    <w:p w14:paraId="6F6DC384" w14:textId="77777777" w:rsidR="00ED7072" w:rsidRPr="00ED7072" w:rsidRDefault="00ED7072" w:rsidP="00B60ABC">
      <w:pPr>
        <w:spacing w:after="140" w:line="276" w:lineRule="auto"/>
        <w:ind w:leftChars="0" w:firstLineChars="0" w:firstLine="720"/>
        <w:jc w:val="both"/>
        <w:rPr>
          <w:rFonts w:asciiTheme="majorHAnsi" w:eastAsia="Arial" w:hAnsiTheme="majorHAnsi" w:cstheme="majorHAnsi"/>
        </w:rPr>
      </w:pPr>
      <w:r w:rsidRPr="00ED7072">
        <w:rPr>
          <w:rFonts w:asciiTheme="majorHAnsi" w:eastAsia="Arial" w:hAnsiTheme="majorHAnsi" w:cstheme="majorHAnsi"/>
        </w:rPr>
        <w:t xml:space="preserve">O trecho a ser calçado está localizado à direita da estrada principal do Sítio Covas dos Caboclos, compreendendo o corredor que se inicia na residência conhecida como Casa de </w:t>
      </w:r>
      <w:proofErr w:type="spellStart"/>
      <w:r w:rsidRPr="00ED7072">
        <w:rPr>
          <w:rFonts w:asciiTheme="majorHAnsi" w:eastAsia="Arial" w:hAnsiTheme="majorHAnsi" w:cstheme="majorHAnsi"/>
        </w:rPr>
        <w:t>Pitê</w:t>
      </w:r>
      <w:proofErr w:type="spellEnd"/>
      <w:r w:rsidRPr="00ED7072">
        <w:rPr>
          <w:rFonts w:asciiTheme="majorHAnsi" w:eastAsia="Arial" w:hAnsiTheme="majorHAnsi" w:cstheme="majorHAnsi"/>
        </w:rPr>
        <w:t xml:space="preserve"> e se estende até a Casa de Zé de </w:t>
      </w:r>
      <w:proofErr w:type="spellStart"/>
      <w:r w:rsidRPr="00ED7072">
        <w:rPr>
          <w:rFonts w:asciiTheme="majorHAnsi" w:eastAsia="Arial" w:hAnsiTheme="majorHAnsi" w:cstheme="majorHAnsi"/>
        </w:rPr>
        <w:t>Biu</w:t>
      </w:r>
      <w:proofErr w:type="spellEnd"/>
      <w:r w:rsidRPr="00ED7072">
        <w:rPr>
          <w:rFonts w:asciiTheme="majorHAnsi" w:eastAsia="Arial" w:hAnsiTheme="majorHAnsi" w:cstheme="majorHAnsi"/>
        </w:rPr>
        <w:t>, totalizando aproximadamente 200 metros de extensão. A pavimentação deste percurso trará significativa melhoria na mobilidade local, facilitando o acesso e promovendo dignidade aos moradores.</w:t>
      </w:r>
    </w:p>
    <w:p w14:paraId="60F28647" w14:textId="77777777" w:rsidR="00ED7072" w:rsidRPr="00ED7072" w:rsidRDefault="00ED7072" w:rsidP="00B60ABC">
      <w:pPr>
        <w:spacing w:after="140" w:line="276" w:lineRule="auto"/>
        <w:ind w:leftChars="0" w:firstLineChars="0" w:firstLine="720"/>
        <w:jc w:val="both"/>
        <w:rPr>
          <w:rFonts w:asciiTheme="majorHAnsi" w:eastAsia="Arial" w:hAnsiTheme="majorHAnsi" w:cstheme="majorHAnsi"/>
        </w:rPr>
      </w:pPr>
      <w:r w:rsidRPr="00ED7072">
        <w:rPr>
          <w:rFonts w:asciiTheme="majorHAnsi" w:eastAsia="Arial" w:hAnsiTheme="majorHAnsi" w:cstheme="majorHAnsi"/>
        </w:rPr>
        <w:t>Segue abaixo imagem do local, demonstrando a situação atual:</w:t>
      </w:r>
    </w:p>
    <w:p w14:paraId="53163E37" w14:textId="1B5B52B5" w:rsidR="00ED7072" w:rsidRPr="00ED7072" w:rsidRDefault="00ED7072" w:rsidP="00B60ABC">
      <w:pPr>
        <w:spacing w:after="140" w:line="276" w:lineRule="auto"/>
        <w:ind w:leftChars="0" w:firstLineChars="0" w:firstLine="720"/>
        <w:jc w:val="center"/>
        <w:rPr>
          <w:rFonts w:asciiTheme="majorHAnsi" w:eastAsia="Arial" w:hAnsiTheme="majorHAnsi" w:cstheme="majorHAnsi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24432E92" wp14:editId="67827B27">
            <wp:extent cx="2056668" cy="1266825"/>
            <wp:effectExtent l="0" t="0" r="127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532" cy="1274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DE8938" w14:textId="7C87FDF3" w:rsidR="003C66A1" w:rsidRDefault="00ED7072" w:rsidP="00B60ABC">
      <w:pPr>
        <w:spacing w:after="140" w:line="276" w:lineRule="auto"/>
        <w:ind w:leftChars="0" w:firstLineChars="0" w:firstLine="720"/>
        <w:jc w:val="both"/>
        <w:rPr>
          <w:rFonts w:asciiTheme="majorHAnsi" w:eastAsia="Arial" w:hAnsiTheme="majorHAnsi" w:cstheme="majorHAnsi"/>
        </w:rPr>
      </w:pPr>
      <w:r w:rsidRPr="00ED7072">
        <w:rPr>
          <w:rFonts w:asciiTheme="majorHAnsi" w:eastAsia="Arial" w:hAnsiTheme="majorHAnsi" w:cstheme="majorHAnsi"/>
        </w:rPr>
        <w:t>Diante do exposto, solicitamos especial atenção do Poder Executivo para que medidas sejam tomadas com a maior brevidade possível, promovendo melhorias estruturais e valorizando a população daquela localidade.</w:t>
      </w:r>
    </w:p>
    <w:p w14:paraId="23B87AE3" w14:textId="0F2A12A1" w:rsidR="00B172C1" w:rsidRPr="00355EAC" w:rsidRDefault="00000000" w:rsidP="00B60ABC">
      <w:pPr>
        <w:spacing w:line="276" w:lineRule="auto"/>
        <w:ind w:leftChars="0" w:firstLineChars="0" w:firstLine="720"/>
        <w:jc w:val="both"/>
        <w:rPr>
          <w:rFonts w:asciiTheme="majorHAnsi" w:eastAsia="Arial" w:hAnsiTheme="majorHAnsi" w:cstheme="majorHAnsi"/>
        </w:rPr>
      </w:pPr>
      <w:r w:rsidRPr="00355EAC">
        <w:rPr>
          <w:rFonts w:asciiTheme="majorHAnsi" w:eastAsia="Arial" w:hAnsiTheme="majorHAnsi" w:cstheme="majorHAnsi"/>
        </w:rPr>
        <w:t>Sendo o que se apresenta para o momento, reitero os votos de estima e consideração.</w:t>
      </w:r>
    </w:p>
    <w:p w14:paraId="27927F55" w14:textId="77777777" w:rsidR="000C4547" w:rsidRPr="00355EAC" w:rsidRDefault="000C4547" w:rsidP="00B60ABC">
      <w:pPr>
        <w:spacing w:line="276" w:lineRule="auto"/>
        <w:ind w:leftChars="0" w:firstLineChars="0" w:firstLine="720"/>
        <w:jc w:val="both"/>
        <w:rPr>
          <w:rFonts w:asciiTheme="majorHAnsi" w:eastAsia="Arial" w:hAnsiTheme="majorHAnsi" w:cstheme="majorHAnsi"/>
        </w:rPr>
      </w:pPr>
    </w:p>
    <w:p w14:paraId="774F0A9D" w14:textId="624CDB0E" w:rsidR="00B172C1" w:rsidRPr="00355EAC" w:rsidRDefault="00000000" w:rsidP="00B60ABC">
      <w:pPr>
        <w:spacing w:line="276" w:lineRule="auto"/>
        <w:ind w:left="0" w:hanging="2"/>
        <w:jc w:val="center"/>
        <w:rPr>
          <w:rFonts w:asciiTheme="majorHAnsi" w:eastAsia="Arial" w:hAnsiTheme="majorHAnsi" w:cstheme="majorHAnsi"/>
        </w:rPr>
      </w:pPr>
      <w:r w:rsidRPr="00355EAC">
        <w:rPr>
          <w:rFonts w:asciiTheme="majorHAnsi" w:eastAsia="Arial" w:hAnsiTheme="majorHAnsi" w:cstheme="majorHAnsi"/>
        </w:rPr>
        <w:t>Atenciosamente,</w:t>
      </w:r>
    </w:p>
    <w:p w14:paraId="2E57130F" w14:textId="77777777" w:rsidR="00B172C1" w:rsidRPr="00355EAC" w:rsidRDefault="00B172C1" w:rsidP="00B60ABC">
      <w:pPr>
        <w:spacing w:line="276" w:lineRule="auto"/>
        <w:ind w:left="0" w:hanging="2"/>
        <w:rPr>
          <w:rFonts w:asciiTheme="majorHAnsi" w:eastAsia="Arial" w:hAnsiTheme="majorHAnsi" w:cstheme="majorHAnsi"/>
        </w:rPr>
      </w:pPr>
    </w:p>
    <w:p w14:paraId="7BA78A7F" w14:textId="77777777" w:rsidR="003C66A1" w:rsidRPr="00355EAC" w:rsidRDefault="003C66A1" w:rsidP="00B60ABC">
      <w:pPr>
        <w:spacing w:line="276" w:lineRule="auto"/>
        <w:ind w:left="0" w:hanging="2"/>
        <w:rPr>
          <w:rFonts w:asciiTheme="majorHAnsi" w:eastAsia="Arial" w:hAnsiTheme="majorHAnsi" w:cstheme="majorHAnsi"/>
        </w:rPr>
      </w:pPr>
    </w:p>
    <w:p w14:paraId="4D695FAA" w14:textId="77777777" w:rsidR="00B172C1" w:rsidRPr="00355EAC" w:rsidRDefault="00000000" w:rsidP="00B60ABC">
      <w:pPr>
        <w:spacing w:line="276" w:lineRule="auto"/>
        <w:ind w:left="0" w:hanging="2"/>
        <w:jc w:val="center"/>
        <w:rPr>
          <w:rFonts w:asciiTheme="majorHAnsi" w:eastAsia="Arial" w:hAnsiTheme="majorHAnsi" w:cstheme="majorHAnsi"/>
        </w:rPr>
      </w:pPr>
      <w:r w:rsidRPr="00355EAC">
        <w:rPr>
          <w:rFonts w:asciiTheme="majorHAnsi" w:eastAsia="Arial" w:hAnsiTheme="majorHAnsi" w:cstheme="majorHAnsi"/>
        </w:rPr>
        <w:t>___________________________________</w:t>
      </w:r>
    </w:p>
    <w:p w14:paraId="5E87CF7A" w14:textId="5A7D0830" w:rsidR="00B172C1" w:rsidRPr="00355EAC" w:rsidRDefault="00C153F1" w:rsidP="00B60ABC">
      <w:pPr>
        <w:spacing w:line="276" w:lineRule="auto"/>
        <w:ind w:left="0" w:hanging="2"/>
        <w:jc w:val="center"/>
        <w:rPr>
          <w:rFonts w:asciiTheme="majorHAnsi" w:eastAsia="Arial" w:hAnsiTheme="majorHAnsi" w:cstheme="majorHAnsi"/>
        </w:rPr>
      </w:pPr>
      <w:r w:rsidRPr="00355EAC">
        <w:rPr>
          <w:rFonts w:asciiTheme="majorHAnsi" w:eastAsia="Arial" w:hAnsiTheme="majorHAnsi" w:cstheme="majorHAnsi"/>
          <w:b/>
        </w:rPr>
        <w:t>Gutemberg Leite da Rocha</w:t>
      </w:r>
    </w:p>
    <w:p w14:paraId="657124CF" w14:textId="56A175CF" w:rsidR="003C66A1" w:rsidRPr="00355EAC" w:rsidRDefault="00000000" w:rsidP="00B60ABC">
      <w:pPr>
        <w:spacing w:line="276" w:lineRule="auto"/>
        <w:ind w:left="0" w:hanging="2"/>
        <w:jc w:val="center"/>
        <w:rPr>
          <w:rFonts w:asciiTheme="majorHAnsi" w:eastAsia="Arial" w:hAnsiTheme="majorHAnsi" w:cstheme="majorHAnsi"/>
        </w:rPr>
      </w:pPr>
      <w:r w:rsidRPr="00355EAC">
        <w:rPr>
          <w:rFonts w:asciiTheme="majorHAnsi" w:eastAsia="Arial" w:hAnsiTheme="majorHAnsi" w:cstheme="majorHAnsi"/>
        </w:rPr>
        <w:t>Presidente</w:t>
      </w:r>
    </w:p>
    <w:sectPr w:rsidR="003C66A1" w:rsidRPr="00355EAC" w:rsidSect="003417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418" w:left="1134" w:header="22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5AF19" w14:textId="77777777" w:rsidR="003B244D" w:rsidRDefault="003B244D">
      <w:pPr>
        <w:spacing w:line="240" w:lineRule="auto"/>
        <w:ind w:left="0" w:hanging="2"/>
      </w:pPr>
      <w:r>
        <w:separator/>
      </w:r>
    </w:p>
  </w:endnote>
  <w:endnote w:type="continuationSeparator" w:id="0">
    <w:p w14:paraId="35F42481" w14:textId="77777777" w:rsidR="003B244D" w:rsidRDefault="003B244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2A18C" w14:textId="77777777" w:rsidR="00341774" w:rsidRDefault="00341774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A92D9" w14:textId="77777777" w:rsidR="00B172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inline distT="0" distB="0" distL="114300" distR="114300" wp14:anchorId="4F54D6E7" wp14:editId="04C54426">
          <wp:extent cx="6120130" cy="43815"/>
          <wp:effectExtent l="0" t="0" r="0" b="0"/>
          <wp:docPr id="61068735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43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D9073FD" w14:textId="77777777" w:rsidR="00B172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Praça Prefeito Antônio Cordeiro de Souza – Sanharó/PE - CEP: 55.250-000 - Fone e Fax: (87)98136-5630</w:t>
    </w:r>
  </w:p>
  <w:p w14:paraId="19BE6CA1" w14:textId="77777777" w:rsidR="00B172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Site: </w:t>
    </w:r>
    <w:hyperlink r:id="rId2">
      <w:r w:rsidR="00B172C1">
        <w:rPr>
          <w:color w:val="000000"/>
        </w:rPr>
        <w:t>www.camarasanharo.pe.gov.br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ouvidoria@camarasanharo.pe.gov.br </w:t>
    </w:r>
  </w:p>
  <w:p w14:paraId="395A2D69" w14:textId="77777777" w:rsidR="00B172C1" w:rsidRDefault="00B17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49963" w14:textId="77777777" w:rsidR="00341774" w:rsidRDefault="00341774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785BD" w14:textId="77777777" w:rsidR="003B244D" w:rsidRDefault="003B244D">
      <w:pPr>
        <w:spacing w:line="240" w:lineRule="auto"/>
        <w:ind w:left="0" w:hanging="2"/>
      </w:pPr>
      <w:r>
        <w:separator/>
      </w:r>
    </w:p>
  </w:footnote>
  <w:footnote w:type="continuationSeparator" w:id="0">
    <w:p w14:paraId="45B5692C" w14:textId="77777777" w:rsidR="003B244D" w:rsidRDefault="003B244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A3DFF" w14:textId="77777777" w:rsidR="00341774" w:rsidRDefault="00341774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98515" w14:textId="77777777" w:rsidR="00B172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color w:val="000000"/>
      </w:rPr>
      <w:drawing>
        <wp:inline distT="0" distB="0" distL="114300" distR="114300" wp14:anchorId="1E24A31D" wp14:editId="00B0DA98">
          <wp:extent cx="6114415" cy="561975"/>
          <wp:effectExtent l="0" t="0" r="635" b="9525"/>
          <wp:docPr id="12339273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1"/>
                  <a:srcRect t="23522" b="23100"/>
                  <a:stretch/>
                </pic:blipFill>
                <pic:spPr bwMode="auto">
                  <a:xfrm>
                    <a:off x="0" y="0"/>
                    <a:ext cx="6114415" cy="561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55C40" w14:textId="77777777" w:rsidR="00341774" w:rsidRDefault="00341774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2C1"/>
    <w:rsid w:val="0004309C"/>
    <w:rsid w:val="00077DE1"/>
    <w:rsid w:val="0008230D"/>
    <w:rsid w:val="000A5E80"/>
    <w:rsid w:val="000C2147"/>
    <w:rsid w:val="000C4547"/>
    <w:rsid w:val="000E7DDF"/>
    <w:rsid w:val="000F1A08"/>
    <w:rsid w:val="001019C6"/>
    <w:rsid w:val="00107737"/>
    <w:rsid w:val="00150BB7"/>
    <w:rsid w:val="00151415"/>
    <w:rsid w:val="00170F9C"/>
    <w:rsid w:val="001755E3"/>
    <w:rsid w:val="00185B37"/>
    <w:rsid w:val="001D4A4B"/>
    <w:rsid w:val="001E184A"/>
    <w:rsid w:val="001E68D7"/>
    <w:rsid w:val="001F628A"/>
    <w:rsid w:val="0024206C"/>
    <w:rsid w:val="002948FC"/>
    <w:rsid w:val="002957ED"/>
    <w:rsid w:val="002A28EF"/>
    <w:rsid w:val="002A2E99"/>
    <w:rsid w:val="002A52F1"/>
    <w:rsid w:val="002B47BB"/>
    <w:rsid w:val="002C1D15"/>
    <w:rsid w:val="002D700C"/>
    <w:rsid w:val="002E2FFC"/>
    <w:rsid w:val="00301BE4"/>
    <w:rsid w:val="00335290"/>
    <w:rsid w:val="003372F1"/>
    <w:rsid w:val="00341774"/>
    <w:rsid w:val="0035095B"/>
    <w:rsid w:val="00355C1E"/>
    <w:rsid w:val="00355EAC"/>
    <w:rsid w:val="00362478"/>
    <w:rsid w:val="00385C5D"/>
    <w:rsid w:val="003A1704"/>
    <w:rsid w:val="003A340B"/>
    <w:rsid w:val="003B244D"/>
    <w:rsid w:val="003C4511"/>
    <w:rsid w:val="003C66A1"/>
    <w:rsid w:val="0040080C"/>
    <w:rsid w:val="00402F21"/>
    <w:rsid w:val="004227AD"/>
    <w:rsid w:val="00430B10"/>
    <w:rsid w:val="00437FA5"/>
    <w:rsid w:val="00451177"/>
    <w:rsid w:val="00466B76"/>
    <w:rsid w:val="0046737E"/>
    <w:rsid w:val="004C134B"/>
    <w:rsid w:val="004D7FF3"/>
    <w:rsid w:val="00504068"/>
    <w:rsid w:val="00505D81"/>
    <w:rsid w:val="00513ED8"/>
    <w:rsid w:val="00516300"/>
    <w:rsid w:val="00530863"/>
    <w:rsid w:val="00531417"/>
    <w:rsid w:val="00535D93"/>
    <w:rsid w:val="00556F3B"/>
    <w:rsid w:val="00577D2E"/>
    <w:rsid w:val="005843D2"/>
    <w:rsid w:val="00595454"/>
    <w:rsid w:val="00597944"/>
    <w:rsid w:val="005A6ED8"/>
    <w:rsid w:val="005B5F99"/>
    <w:rsid w:val="005C7A7F"/>
    <w:rsid w:val="005D6302"/>
    <w:rsid w:val="005E2A2D"/>
    <w:rsid w:val="005F5976"/>
    <w:rsid w:val="0063605B"/>
    <w:rsid w:val="00662722"/>
    <w:rsid w:val="006717DB"/>
    <w:rsid w:val="00671C1F"/>
    <w:rsid w:val="00681930"/>
    <w:rsid w:val="00684C3C"/>
    <w:rsid w:val="00686254"/>
    <w:rsid w:val="00686696"/>
    <w:rsid w:val="006919B7"/>
    <w:rsid w:val="00695647"/>
    <w:rsid w:val="006B26BA"/>
    <w:rsid w:val="006D5DB6"/>
    <w:rsid w:val="00791407"/>
    <w:rsid w:val="00794097"/>
    <w:rsid w:val="007D4A6C"/>
    <w:rsid w:val="007D52C7"/>
    <w:rsid w:val="008073AC"/>
    <w:rsid w:val="00814DB9"/>
    <w:rsid w:val="008169AB"/>
    <w:rsid w:val="008440DB"/>
    <w:rsid w:val="008B4D10"/>
    <w:rsid w:val="008D1052"/>
    <w:rsid w:val="008D10FB"/>
    <w:rsid w:val="008D59E9"/>
    <w:rsid w:val="008E5F20"/>
    <w:rsid w:val="009168D0"/>
    <w:rsid w:val="009604B7"/>
    <w:rsid w:val="00993587"/>
    <w:rsid w:val="009C3F4D"/>
    <w:rsid w:val="009F0DA2"/>
    <w:rsid w:val="00A31BBA"/>
    <w:rsid w:val="00A3574E"/>
    <w:rsid w:val="00A36C5F"/>
    <w:rsid w:val="00A434E3"/>
    <w:rsid w:val="00A43D3A"/>
    <w:rsid w:val="00A57044"/>
    <w:rsid w:val="00AA4B28"/>
    <w:rsid w:val="00AB1D61"/>
    <w:rsid w:val="00AC59B5"/>
    <w:rsid w:val="00AE6182"/>
    <w:rsid w:val="00AF42C1"/>
    <w:rsid w:val="00B06C7A"/>
    <w:rsid w:val="00B172C1"/>
    <w:rsid w:val="00B60ABC"/>
    <w:rsid w:val="00B6636D"/>
    <w:rsid w:val="00B67CDB"/>
    <w:rsid w:val="00BA4F69"/>
    <w:rsid w:val="00BB1FD9"/>
    <w:rsid w:val="00BC0139"/>
    <w:rsid w:val="00BC5D07"/>
    <w:rsid w:val="00C12D52"/>
    <w:rsid w:val="00C153F1"/>
    <w:rsid w:val="00C22FC8"/>
    <w:rsid w:val="00C3215F"/>
    <w:rsid w:val="00C54795"/>
    <w:rsid w:val="00C65DB6"/>
    <w:rsid w:val="00C759E2"/>
    <w:rsid w:val="00C91B30"/>
    <w:rsid w:val="00CE2820"/>
    <w:rsid w:val="00D02E12"/>
    <w:rsid w:val="00D24899"/>
    <w:rsid w:val="00D4443B"/>
    <w:rsid w:val="00D54D5B"/>
    <w:rsid w:val="00D73FE1"/>
    <w:rsid w:val="00DA4EE9"/>
    <w:rsid w:val="00DE2F85"/>
    <w:rsid w:val="00E41D7B"/>
    <w:rsid w:val="00E4287D"/>
    <w:rsid w:val="00E46FFE"/>
    <w:rsid w:val="00E702AD"/>
    <w:rsid w:val="00E724BA"/>
    <w:rsid w:val="00E76C28"/>
    <w:rsid w:val="00EC1850"/>
    <w:rsid w:val="00ED7072"/>
    <w:rsid w:val="00F15F23"/>
    <w:rsid w:val="00F20077"/>
    <w:rsid w:val="00F43512"/>
    <w:rsid w:val="00FA4B5E"/>
    <w:rsid w:val="00FB67B1"/>
    <w:rsid w:val="00FD766D"/>
    <w:rsid w:val="00FE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6734"/>
  <w15:docId w15:val="{16896A9D-CE04-4787-A4DA-BE9F62B7D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C5F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rFonts w:ascii="Courier New" w:hAnsi="Courier New"/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pPr>
      <w:jc w:val="both"/>
    </w:pPr>
    <w:rPr>
      <w:bCs/>
      <w:iCs/>
      <w:sz w:val="28"/>
    </w:rPr>
  </w:style>
  <w:style w:type="character" w:customStyle="1" w:styleId="TtuloChar">
    <w:name w:val="Título Char"/>
    <w:rPr>
      <w:rFonts w:ascii="Courier New" w:hAnsi="Courier New"/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character" w:customStyle="1" w:styleId="apple-tab-span">
    <w:name w:val="apple-tab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bCs/>
      <w:iCs/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customStyle="1" w:styleId="artigo">
    <w:name w:val="artigo"/>
    <w:basedOn w:val="Normal"/>
    <w:pPr>
      <w:ind w:firstLine="1080"/>
      <w:jc w:val="both"/>
    </w:pPr>
    <w:rPr>
      <w:rFonts w:ascii="Arial" w:hAnsi="Arial" w:cs="Arial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ormal2">
    <w:name w:val="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3z1">
    <w:name w:val="WW8Num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sanharo.pe.gov.br" TargetMode="External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2GYrOULYcB/D6Co4tNBvApS7Qg==">CgMxLjA4AHIhMWxMS0gta1ZuakpzTlZ3bnUyQlVBN0QzSC1yZUI3dFFj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</dc:creator>
  <cp:lastModifiedBy>camara sanharo</cp:lastModifiedBy>
  <cp:revision>3</cp:revision>
  <cp:lastPrinted>2025-03-27T11:52:00Z</cp:lastPrinted>
  <dcterms:created xsi:type="dcterms:W3CDTF">2025-04-24T11:41:00Z</dcterms:created>
  <dcterms:modified xsi:type="dcterms:W3CDTF">2025-04-25T11:51:00Z</dcterms:modified>
</cp:coreProperties>
</file>