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D5CA" w14:textId="76DDA09B" w:rsidR="00B172C1" w:rsidRDefault="00000000">
      <w:pPr>
        <w:keepNext/>
        <w:spacing w:before="240" w:after="60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Ofício Nº </w:t>
      </w:r>
      <w:r w:rsidR="00BE6E97">
        <w:rPr>
          <w:rFonts w:ascii="Arial" w:eastAsia="Arial" w:hAnsi="Arial" w:cs="Arial"/>
          <w:b/>
        </w:rPr>
        <w:t>370</w:t>
      </w:r>
      <w:r>
        <w:rPr>
          <w:rFonts w:ascii="Arial" w:eastAsia="Arial" w:hAnsi="Arial" w:cs="Arial"/>
          <w:b/>
        </w:rPr>
        <w:t>/2024</w:t>
      </w:r>
    </w:p>
    <w:p w14:paraId="7E8E7F52" w14:textId="77777777" w:rsidR="00B172C1" w:rsidRDefault="00B172C1">
      <w:pPr>
        <w:ind w:left="0" w:hanging="2"/>
      </w:pPr>
    </w:p>
    <w:p w14:paraId="3BB75DEE" w14:textId="755B63D3" w:rsidR="00B172C1" w:rsidRDefault="00000000">
      <w:pPr>
        <w:tabs>
          <w:tab w:val="left" w:pos="2600"/>
        </w:tabs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Sanharó, </w:t>
      </w:r>
      <w:r w:rsidR="00B06C7A">
        <w:rPr>
          <w:rFonts w:ascii="Arial" w:eastAsia="Arial" w:hAnsi="Arial" w:cs="Arial"/>
        </w:rPr>
        <w:t>1</w:t>
      </w:r>
      <w:r w:rsidR="008E1988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 de </w:t>
      </w:r>
      <w:r w:rsidR="002C1D15"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</w:rPr>
        <w:t xml:space="preserve"> de 2024</w:t>
      </w:r>
    </w:p>
    <w:p w14:paraId="6722DBC1" w14:textId="77777777" w:rsidR="00DE5DE4" w:rsidRDefault="00DE5DE4">
      <w:pPr>
        <w:tabs>
          <w:tab w:val="left" w:pos="2600"/>
        </w:tabs>
        <w:ind w:left="0" w:hanging="2"/>
        <w:jc w:val="right"/>
        <w:rPr>
          <w:rFonts w:ascii="Arial" w:eastAsia="Arial" w:hAnsi="Arial" w:cs="Arial"/>
        </w:rPr>
      </w:pPr>
    </w:p>
    <w:p w14:paraId="4E3B6BF8" w14:textId="77777777" w:rsidR="00D47E1E" w:rsidRDefault="00D47E1E">
      <w:pPr>
        <w:tabs>
          <w:tab w:val="left" w:pos="2600"/>
        </w:tabs>
        <w:ind w:left="0" w:hanging="2"/>
        <w:jc w:val="right"/>
        <w:rPr>
          <w:rFonts w:ascii="Arial" w:eastAsia="Arial" w:hAnsi="Arial" w:cs="Arial"/>
        </w:rPr>
      </w:pPr>
    </w:p>
    <w:p w14:paraId="17DBE388" w14:textId="68A37156" w:rsidR="0008230D" w:rsidRDefault="000D0610" w:rsidP="0008230D">
      <w:pPr>
        <w:spacing w:line="360" w:lineRule="auto"/>
        <w:ind w:left="0"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</w:t>
      </w:r>
      <w:r w:rsidR="00DE5DE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DE5DE4">
        <w:rPr>
          <w:rFonts w:ascii="Arial" w:hAnsi="Arial" w:cs="Arial"/>
          <w:b/>
        </w:rPr>
        <w:t xml:space="preserve">familiares </w:t>
      </w:r>
      <w:r w:rsidR="00BE6E97" w:rsidRPr="00BE6E97">
        <w:rPr>
          <w:rFonts w:ascii="Arial" w:hAnsi="Arial" w:cs="Arial"/>
          <w:b/>
        </w:rPr>
        <w:t>do senhor José Marcos</w:t>
      </w:r>
    </w:p>
    <w:p w14:paraId="0845BE92" w14:textId="77777777" w:rsidR="00D47E1E" w:rsidRDefault="00D47E1E" w:rsidP="0008230D">
      <w:pPr>
        <w:spacing w:line="360" w:lineRule="auto"/>
        <w:ind w:left="0" w:hanging="2"/>
        <w:jc w:val="both"/>
        <w:rPr>
          <w:rFonts w:ascii="Arial" w:hAnsi="Arial" w:cs="Arial"/>
          <w:b/>
          <w:iCs/>
        </w:rPr>
      </w:pPr>
    </w:p>
    <w:p w14:paraId="21D18AB3" w14:textId="77777777" w:rsidR="00B172C1" w:rsidRDefault="00B172C1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723645E3" w14:textId="7B4F31FD" w:rsidR="00D47E1E" w:rsidRDefault="00000000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Através do presente, comunico que, em Sessão Ordinária, realizada no dia </w:t>
      </w:r>
      <w:r w:rsidR="008E1988">
        <w:rPr>
          <w:rFonts w:ascii="Arial" w:eastAsia="Arial" w:hAnsi="Arial" w:cs="Arial"/>
        </w:rPr>
        <w:t>19</w:t>
      </w:r>
      <w:r w:rsidR="00107737">
        <w:rPr>
          <w:rFonts w:ascii="Arial" w:eastAsia="Arial" w:hAnsi="Arial" w:cs="Arial"/>
        </w:rPr>
        <w:t xml:space="preserve"> de dezembro</w:t>
      </w:r>
      <w:r>
        <w:rPr>
          <w:rFonts w:ascii="Arial" w:eastAsia="Arial" w:hAnsi="Arial" w:cs="Arial"/>
        </w:rPr>
        <w:t xml:space="preserve"> de 2024, foi aprovado por unanimidade, o </w:t>
      </w:r>
      <w:r w:rsidR="00DD71FA" w:rsidRPr="00DD71FA">
        <w:rPr>
          <w:rFonts w:ascii="Arial" w:eastAsia="Arial" w:hAnsi="Arial" w:cs="Arial"/>
        </w:rPr>
        <w:t xml:space="preserve">Voto de </w:t>
      </w:r>
      <w:r w:rsidR="00D47E1E">
        <w:rPr>
          <w:rFonts w:ascii="Arial" w:eastAsia="Arial" w:hAnsi="Arial" w:cs="Arial"/>
        </w:rPr>
        <w:t>Pesar</w:t>
      </w:r>
      <w:r w:rsidR="00DD71FA" w:rsidRPr="00DD71FA">
        <w:rPr>
          <w:rFonts w:ascii="Arial" w:eastAsia="Arial" w:hAnsi="Arial" w:cs="Arial"/>
        </w:rPr>
        <w:t xml:space="preserve"> </w:t>
      </w:r>
      <w:r w:rsidR="008E1988">
        <w:rPr>
          <w:rFonts w:ascii="Arial" w:eastAsia="Arial" w:hAnsi="Arial" w:cs="Arial"/>
        </w:rPr>
        <w:t>08</w:t>
      </w:r>
      <w:r w:rsidR="00BE6E97">
        <w:rPr>
          <w:rFonts w:ascii="Arial" w:eastAsia="Arial" w:hAnsi="Arial" w:cs="Arial"/>
        </w:rPr>
        <w:t>6</w:t>
      </w:r>
      <w:r w:rsidR="00DD71FA" w:rsidRPr="00DD71FA">
        <w:rPr>
          <w:rFonts w:ascii="Arial" w:eastAsia="Arial" w:hAnsi="Arial" w:cs="Arial"/>
        </w:rPr>
        <w:t>/2024</w:t>
      </w:r>
      <w:r>
        <w:rPr>
          <w:rFonts w:ascii="Arial" w:eastAsia="Arial" w:hAnsi="Arial" w:cs="Arial"/>
        </w:rPr>
        <w:t>, de autoria d</w:t>
      </w:r>
      <w:r w:rsidR="00430B10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Vereador </w:t>
      </w:r>
      <w:r w:rsidR="00221C07">
        <w:rPr>
          <w:rFonts w:ascii="Arial" w:eastAsia="Arial" w:hAnsi="Arial" w:cs="Arial"/>
        </w:rPr>
        <w:t>Gutemberg Leite da Rocha</w:t>
      </w:r>
      <w:r>
        <w:rPr>
          <w:rFonts w:ascii="Arial" w:eastAsia="Arial" w:hAnsi="Arial" w:cs="Arial"/>
        </w:rPr>
        <w:t xml:space="preserve">, </w:t>
      </w:r>
      <w:r w:rsidR="00D47E1E" w:rsidRPr="00D47E1E">
        <w:rPr>
          <w:rFonts w:ascii="Arial" w:eastAsia="Arial" w:hAnsi="Arial" w:cs="Arial"/>
        </w:rPr>
        <w:t xml:space="preserve">à família </w:t>
      </w:r>
      <w:r w:rsidR="00BE6E97" w:rsidRPr="00BE6E97">
        <w:rPr>
          <w:rFonts w:ascii="Arial" w:eastAsia="Arial" w:hAnsi="Arial" w:cs="Arial"/>
        </w:rPr>
        <w:t>do senhor José Marcos</w:t>
      </w:r>
      <w:r w:rsidR="00D47E1E" w:rsidRPr="00D47E1E">
        <w:rPr>
          <w:rFonts w:ascii="Arial" w:eastAsia="Arial" w:hAnsi="Arial" w:cs="Arial"/>
        </w:rPr>
        <w:t>, expressando nossas mais sinceras condolências por seu falecimento</w:t>
      </w:r>
      <w:r w:rsidR="00D47E1E">
        <w:rPr>
          <w:rFonts w:ascii="Arial" w:eastAsia="Arial" w:hAnsi="Arial" w:cs="Arial"/>
        </w:rPr>
        <w:t>.</w:t>
      </w:r>
    </w:p>
    <w:p w14:paraId="1C5861C4" w14:textId="77777777" w:rsidR="00D47E1E" w:rsidRDefault="00D47E1E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</w:p>
    <w:p w14:paraId="2C40CB63" w14:textId="77777777" w:rsidR="00D47E1E" w:rsidRDefault="00D47E1E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</w:p>
    <w:p w14:paraId="4A1FF6B0" w14:textId="27240782" w:rsidR="00B172C1" w:rsidRDefault="00000000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Sendo o que se apresenta para o momento, reitero os votos de estima e consideração.</w:t>
      </w:r>
    </w:p>
    <w:p w14:paraId="23B87AE3" w14:textId="77777777" w:rsidR="00B172C1" w:rsidRDefault="00B172C1">
      <w:pPr>
        <w:ind w:left="0" w:hanging="2"/>
        <w:jc w:val="center"/>
        <w:rPr>
          <w:rFonts w:ascii="Arial" w:eastAsia="Arial" w:hAnsi="Arial" w:cs="Arial"/>
        </w:rPr>
      </w:pPr>
    </w:p>
    <w:p w14:paraId="397CA238" w14:textId="77777777" w:rsidR="00FE61ED" w:rsidRDefault="00FE61ED">
      <w:pPr>
        <w:ind w:left="0" w:hanging="2"/>
        <w:jc w:val="center"/>
        <w:rPr>
          <w:rFonts w:ascii="Arial" w:eastAsia="Arial" w:hAnsi="Arial" w:cs="Arial"/>
        </w:rPr>
      </w:pPr>
    </w:p>
    <w:p w14:paraId="774F0A9D" w14:textId="624CDB0E" w:rsidR="00B172C1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14:paraId="2E57130F" w14:textId="77777777" w:rsidR="00B172C1" w:rsidRDefault="00B172C1">
      <w:pPr>
        <w:ind w:left="0" w:hanging="2"/>
        <w:rPr>
          <w:rFonts w:ascii="Arial" w:eastAsia="Arial" w:hAnsi="Arial" w:cs="Arial"/>
        </w:rPr>
      </w:pPr>
    </w:p>
    <w:p w14:paraId="05D16702" w14:textId="77777777" w:rsidR="00B172C1" w:rsidRDefault="00B172C1">
      <w:pPr>
        <w:ind w:left="0" w:hanging="2"/>
        <w:rPr>
          <w:rFonts w:ascii="Arial" w:eastAsia="Arial" w:hAnsi="Arial" w:cs="Arial"/>
        </w:rPr>
      </w:pPr>
    </w:p>
    <w:p w14:paraId="4D695FAA" w14:textId="77777777" w:rsidR="00B172C1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</w:t>
      </w:r>
    </w:p>
    <w:p w14:paraId="259CC439" w14:textId="77777777" w:rsidR="003E13FE" w:rsidRDefault="003E13FE" w:rsidP="003E13FE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Rodrigo José Galvão Didier</w:t>
      </w:r>
    </w:p>
    <w:p w14:paraId="59876E6B" w14:textId="1F2EE9BC" w:rsidR="00B172C1" w:rsidRDefault="00000000" w:rsidP="0069564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</w:t>
      </w:r>
    </w:p>
    <w:p w14:paraId="5E16BC92" w14:textId="77777777" w:rsidR="00DD71FA" w:rsidRDefault="00DD71FA" w:rsidP="0069564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21DEE600" w14:textId="1F7872B3" w:rsidR="00DD71FA" w:rsidRDefault="00DD71FA" w:rsidP="0011531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</w:rPr>
      </w:pPr>
    </w:p>
    <w:sectPr w:rsidR="00DD71FA">
      <w:headerReference w:type="default" r:id="rId7"/>
      <w:footerReference w:type="default" r:id="rId8"/>
      <w:pgSz w:w="11906" w:h="16838"/>
      <w:pgMar w:top="1843" w:right="1134" w:bottom="1418" w:left="1134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F984F" w14:textId="77777777" w:rsidR="00194978" w:rsidRDefault="00194978">
      <w:pPr>
        <w:spacing w:line="240" w:lineRule="auto"/>
        <w:ind w:left="0" w:hanging="2"/>
      </w:pPr>
      <w:r>
        <w:separator/>
      </w:r>
    </w:p>
  </w:endnote>
  <w:endnote w:type="continuationSeparator" w:id="0">
    <w:p w14:paraId="012D74DF" w14:textId="77777777" w:rsidR="00194978" w:rsidRDefault="001949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92D9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114300" distR="114300" wp14:anchorId="4F54D6E7" wp14:editId="04C54426">
          <wp:extent cx="6120130" cy="43815"/>
          <wp:effectExtent l="0" t="0" r="0" b="0"/>
          <wp:docPr id="10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9073FD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Praça Prefeito Antônio Cordeiro de Souza – Sanharó/PE - CEP: 55.250-000 - Fone e Fax: (87)98136-5630</w:t>
    </w:r>
  </w:p>
  <w:p w14:paraId="19BE6CA1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Site: </w:t>
    </w:r>
    <w:hyperlink r:id="rId2">
      <w:r w:rsidR="00B172C1">
        <w:rPr>
          <w:color w:val="000000"/>
        </w:rPr>
        <w:t>www.camarasanharo.pe.gov.br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E-mail: ouvidoria@camarasanharo.pe.gov.br </w:t>
    </w:r>
  </w:p>
  <w:p w14:paraId="395A2D69" w14:textId="77777777" w:rsidR="00B172C1" w:rsidRDefault="00B172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1FE2E" w14:textId="77777777" w:rsidR="00194978" w:rsidRDefault="00194978">
      <w:pPr>
        <w:spacing w:line="240" w:lineRule="auto"/>
        <w:ind w:left="0" w:hanging="2"/>
      </w:pPr>
      <w:r>
        <w:separator/>
      </w:r>
    </w:p>
  </w:footnote>
  <w:footnote w:type="continuationSeparator" w:id="0">
    <w:p w14:paraId="17589268" w14:textId="77777777" w:rsidR="00194978" w:rsidRDefault="001949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8515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E24A31D" wp14:editId="7E92585D">
          <wp:extent cx="6114415" cy="1052830"/>
          <wp:effectExtent l="0" t="0" r="0" b="0"/>
          <wp:docPr id="10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4415" cy="1052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C1"/>
    <w:rsid w:val="0004309C"/>
    <w:rsid w:val="0008230D"/>
    <w:rsid w:val="000C2147"/>
    <w:rsid w:val="000C72B5"/>
    <w:rsid w:val="000D0610"/>
    <w:rsid w:val="000E7DDF"/>
    <w:rsid w:val="00107737"/>
    <w:rsid w:val="00115314"/>
    <w:rsid w:val="00150BB7"/>
    <w:rsid w:val="00170F9C"/>
    <w:rsid w:val="00194978"/>
    <w:rsid w:val="001F628A"/>
    <w:rsid w:val="00221C07"/>
    <w:rsid w:val="0022468A"/>
    <w:rsid w:val="002948FC"/>
    <w:rsid w:val="002957ED"/>
    <w:rsid w:val="002A52F1"/>
    <w:rsid w:val="002C1D15"/>
    <w:rsid w:val="002E2FFC"/>
    <w:rsid w:val="00301BE4"/>
    <w:rsid w:val="003372F1"/>
    <w:rsid w:val="00362478"/>
    <w:rsid w:val="00385C5D"/>
    <w:rsid w:val="003E13FE"/>
    <w:rsid w:val="004227AD"/>
    <w:rsid w:val="00430B10"/>
    <w:rsid w:val="00437FA5"/>
    <w:rsid w:val="00451177"/>
    <w:rsid w:val="00684C3C"/>
    <w:rsid w:val="00695647"/>
    <w:rsid w:val="006D5DB6"/>
    <w:rsid w:val="008073AC"/>
    <w:rsid w:val="008440DB"/>
    <w:rsid w:val="008466AF"/>
    <w:rsid w:val="00861975"/>
    <w:rsid w:val="008B4CC4"/>
    <w:rsid w:val="008B6BDE"/>
    <w:rsid w:val="008E1988"/>
    <w:rsid w:val="00A3574E"/>
    <w:rsid w:val="00AE6182"/>
    <w:rsid w:val="00B06C7A"/>
    <w:rsid w:val="00B172C1"/>
    <w:rsid w:val="00BB56FC"/>
    <w:rsid w:val="00BE6E97"/>
    <w:rsid w:val="00CF0286"/>
    <w:rsid w:val="00CF2A71"/>
    <w:rsid w:val="00D47E1E"/>
    <w:rsid w:val="00DD71FA"/>
    <w:rsid w:val="00DE3569"/>
    <w:rsid w:val="00DE5DE4"/>
    <w:rsid w:val="00DF45D8"/>
    <w:rsid w:val="00E46FFE"/>
    <w:rsid w:val="00E702AD"/>
    <w:rsid w:val="00EC1850"/>
    <w:rsid w:val="00F15F23"/>
    <w:rsid w:val="00F20077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734"/>
  <w15:docId w15:val="{16896A9D-CE04-4787-A4DA-BE9F62B7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Courier New" w:hAnsi="Courier New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jc w:val="both"/>
    </w:pPr>
    <w:rPr>
      <w:bCs/>
      <w:iCs/>
      <w:sz w:val="28"/>
    </w:rPr>
  </w:style>
  <w:style w:type="character" w:customStyle="1" w:styleId="TtuloChar">
    <w:name w:val="Título Char"/>
    <w:rPr>
      <w:rFonts w:ascii="Courier New" w:hAnsi="Courier New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bCs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artigo">
    <w:name w:val="artigo"/>
    <w:basedOn w:val="Normal"/>
    <w:pPr>
      <w:ind w:firstLine="1080"/>
      <w:jc w:val="both"/>
    </w:pPr>
    <w:rPr>
      <w:rFonts w:ascii="Arial" w:hAnsi="Arial" w:cs="Arial"/>
    </w:rPr>
  </w:style>
  <w:style w:type="character" w:customStyle="1" w:styleId="Ttulo1Char">
    <w:name w:val="Título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ormal2">
    <w:name w:val="Normal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sanharo.pe.gov.br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2GYrOULYcB/D6Co4tNBvApS7Qg==">CgMxLjA4AHIhMWxMS0gta1ZuakpzTlZ3bnUyQlVBN0QzSC1yZUI3dFFj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</dc:creator>
  <cp:lastModifiedBy>camara sanharo</cp:lastModifiedBy>
  <cp:revision>3</cp:revision>
  <cp:lastPrinted>2024-12-19T14:21:00Z</cp:lastPrinted>
  <dcterms:created xsi:type="dcterms:W3CDTF">2024-12-19T14:23:00Z</dcterms:created>
  <dcterms:modified xsi:type="dcterms:W3CDTF">2024-12-20T13:54:00Z</dcterms:modified>
</cp:coreProperties>
</file>